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27" w:rsidRDefault="009D4709" w:rsidP="009D4709">
      <w:pPr>
        <w:widowControl w:val="0"/>
        <w:autoSpaceDE w:val="0"/>
        <w:autoSpaceDN w:val="0"/>
        <w:adjustRightInd w:val="0"/>
        <w:rPr>
          <w:b w:val="0"/>
          <w:bCs w:val="0"/>
        </w:rPr>
      </w:pPr>
      <w:r>
        <w:t xml:space="preserve"> </w:t>
      </w:r>
      <w:bookmarkStart w:id="0" w:name="Par1"/>
      <w:bookmarkStart w:id="1" w:name="_GoBack"/>
      <w:bookmarkEnd w:id="0"/>
      <w:bookmarkEnd w:id="1"/>
      <w:r w:rsidR="00C20527">
        <w:rPr>
          <w:b w:val="0"/>
          <w:bCs w:val="0"/>
        </w:rPr>
        <w:t>ГУБЕРНАТОР ХАНТЫ-МАНСИЙСКОГО АВТОНОМНОГО ОКРУГА - ЮГРЫ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ПОСТАНОВЛЕНИЕ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от 27 декабря 2010 г. N 247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ОБ УТВЕРЖДЕНИИ ПОЛОЖЕНИЯ О КАДРОВОМ РЕЗЕРВЕ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НА ГОСУДАРСТВЕННОЙ ГРАЖДАНСКОЙ СЛУЖБЕ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ХАНТЫ-МАНСИЙСКОГО АВТОНОМНОГО ОКРУГА - ЮГРЫ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(в ред. постановлений Губернатора ХМАО - Югры</w:t>
      </w:r>
      <w:proofErr w:type="gramEnd"/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от 22.08.2011 </w:t>
      </w:r>
      <w:hyperlink r:id="rId5" w:history="1">
        <w:r>
          <w:rPr>
            <w:b w:val="0"/>
            <w:bCs w:val="0"/>
            <w:color w:val="0000FF"/>
          </w:rPr>
          <w:t>N 123</w:t>
        </w:r>
      </w:hyperlink>
      <w:r>
        <w:rPr>
          <w:b w:val="0"/>
          <w:bCs w:val="0"/>
        </w:rPr>
        <w:t xml:space="preserve">, от 01.11.2013 </w:t>
      </w:r>
      <w:hyperlink r:id="rId6" w:history="1">
        <w:r>
          <w:rPr>
            <w:b w:val="0"/>
            <w:bCs w:val="0"/>
            <w:color w:val="0000FF"/>
          </w:rPr>
          <w:t>N 126</w:t>
        </w:r>
      </w:hyperlink>
      <w:r>
        <w:rPr>
          <w:b w:val="0"/>
          <w:bCs w:val="0"/>
        </w:rPr>
        <w:t>)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В соответствии со </w:t>
      </w:r>
      <w:hyperlink r:id="rId7" w:history="1">
        <w:r>
          <w:rPr>
            <w:b w:val="0"/>
            <w:bCs w:val="0"/>
            <w:color w:val="0000FF"/>
          </w:rPr>
          <w:t>статьей 64</w:t>
        </w:r>
      </w:hyperlink>
      <w:r>
        <w:rPr>
          <w:b w:val="0"/>
          <w:bCs w:val="0"/>
        </w:rPr>
        <w:t xml:space="preserve"> Федерального закона от 27 июля 2004 года N 79-ФЗ "О государственной гражданской службе Российской Федерации", </w:t>
      </w:r>
      <w:hyperlink r:id="rId8" w:history="1">
        <w:r>
          <w:rPr>
            <w:b w:val="0"/>
            <w:bCs w:val="0"/>
            <w:color w:val="0000FF"/>
          </w:rPr>
          <w:t>статьей 21</w:t>
        </w:r>
      </w:hyperlink>
      <w:r>
        <w:rPr>
          <w:b w:val="0"/>
          <w:bCs w:val="0"/>
        </w:rPr>
        <w:t xml:space="preserve"> Закона Ханты-Мансийского автономного округа - Югры от 31 декабря 2004 года N 97-оз "О государственной гражданской службе Ханты-Мансийского автономного округа - Югры", в целях формирования, организации работы и эффективного использования кадрового резерва государственной гражданской службы Ханты-Мансийского автономного округа - Югры постановляю:</w:t>
      </w:r>
      <w:proofErr w:type="gramEnd"/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1. Утвердить </w:t>
      </w:r>
      <w:hyperlink w:anchor="Par41" w:history="1">
        <w:r>
          <w:rPr>
            <w:b w:val="0"/>
            <w:bCs w:val="0"/>
            <w:color w:val="0000FF"/>
          </w:rPr>
          <w:t>Положение</w:t>
        </w:r>
      </w:hyperlink>
      <w:r>
        <w:rPr>
          <w:b w:val="0"/>
          <w:bCs w:val="0"/>
        </w:rPr>
        <w:t xml:space="preserve"> о кадровом резерве на государственной гражданской службе Ханты-Мансийского автономного округа - Югры (прилагается).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2. </w:t>
      </w:r>
      <w:proofErr w:type="gramStart"/>
      <w:r>
        <w:rPr>
          <w:b w:val="0"/>
          <w:bCs w:val="0"/>
        </w:rPr>
        <w:t>Установить, что финансирование расходов, связанных с организацией конкурса для формирования кадрового резерва для замещения должностей государственной гражданской службы Ханты-Мансийского автономного округа - Югры, в том числе расходов на оплату труда независимых экспертов, осуществляется за счет средств бюджета Ханты-Мансийского автономного округа - Югры, в пределах сметы расходов государственных органов Ханты-Мансийского автономного округа - Югры и исполнительных органов государственной власти Ханты-Мансийского автономного округа - Югры на</w:t>
      </w:r>
      <w:proofErr w:type="gramEnd"/>
      <w:r>
        <w:rPr>
          <w:b w:val="0"/>
          <w:bCs w:val="0"/>
        </w:rPr>
        <w:t xml:space="preserve"> соответствующий год.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3. Признать утратившими силу:</w:t>
      </w:r>
    </w:p>
    <w:p w:rsidR="00C20527" w:rsidRDefault="009D4709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hyperlink r:id="rId9" w:history="1">
        <w:r w:rsidR="00C20527">
          <w:rPr>
            <w:b w:val="0"/>
            <w:bCs w:val="0"/>
            <w:color w:val="0000FF"/>
          </w:rPr>
          <w:t>постановление</w:t>
        </w:r>
      </w:hyperlink>
      <w:r w:rsidR="00C20527">
        <w:rPr>
          <w:b w:val="0"/>
          <w:bCs w:val="0"/>
        </w:rPr>
        <w:t xml:space="preserve"> Губернатора Ханты-Мансийского автономного округа - Югры от 30 ноября 2005 года N 146 "Об утверждении Положения о кадровом резерве на государственной гражданской службе Ханты-Мансийского автономного округа - Югры";</w:t>
      </w:r>
    </w:p>
    <w:p w:rsidR="00C20527" w:rsidRDefault="009D4709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hyperlink r:id="rId10" w:history="1">
        <w:r w:rsidR="00C20527">
          <w:rPr>
            <w:b w:val="0"/>
            <w:bCs w:val="0"/>
            <w:color w:val="0000FF"/>
          </w:rPr>
          <w:t>постановление</w:t>
        </w:r>
      </w:hyperlink>
      <w:r w:rsidR="00C20527">
        <w:rPr>
          <w:b w:val="0"/>
          <w:bCs w:val="0"/>
        </w:rPr>
        <w:t xml:space="preserve"> Губернатора Ханты-Мансийского автономного округа - Югры от 15 октября 2008 года N 146 "О внесении изменений в приложение к постановлению Губернатора Ханты-Мансийского автономного округа - Югры от 30.11.2005 N 146";</w:t>
      </w:r>
    </w:p>
    <w:p w:rsidR="00C20527" w:rsidRDefault="009D4709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hyperlink r:id="rId11" w:history="1">
        <w:r w:rsidR="00C20527">
          <w:rPr>
            <w:b w:val="0"/>
            <w:bCs w:val="0"/>
            <w:color w:val="0000FF"/>
          </w:rPr>
          <w:t>постановление</w:t>
        </w:r>
      </w:hyperlink>
      <w:r w:rsidR="00C20527">
        <w:rPr>
          <w:b w:val="0"/>
          <w:bCs w:val="0"/>
        </w:rPr>
        <w:t xml:space="preserve"> Губернатора Ханты-Мансийского автономного округа - Югры от 28 сентября 2009 года N 155 "О внесении изменений в приложение к постановлению Губернатора Ханты-Мансийского автономного округа - Югры от 30 ноября 2005 года N 146";</w:t>
      </w:r>
    </w:p>
    <w:p w:rsidR="00C20527" w:rsidRDefault="009D4709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hyperlink r:id="rId12" w:history="1">
        <w:r w:rsidR="00C20527">
          <w:rPr>
            <w:b w:val="0"/>
            <w:bCs w:val="0"/>
            <w:color w:val="0000FF"/>
          </w:rPr>
          <w:t>постановление</w:t>
        </w:r>
      </w:hyperlink>
      <w:r w:rsidR="00C20527">
        <w:rPr>
          <w:b w:val="0"/>
          <w:bCs w:val="0"/>
        </w:rPr>
        <w:t xml:space="preserve"> Губернатора Ханты-Мансийского автономного округа - Югры от 1 июля 2010 года N 117 "О внесении изменений в постановление Губернатора Ханты-Мансийского автономного округа - Югры от 30 ноября 2005 года N 146 "Об утверждении Положения о кадровом резерве на государственной гражданской службе Ханты-Мансийского автономного округа - Югры";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распоряжение Губернатора Ханты-Мансийского автономного округа - Югры от 29 января 2007 года N 35-рг "Об утверждении состава кадрового резерва Ханты-Мансийского автономного округа - Югры для замещения должностей гражданской службы автономного округа на 2007 - 2009 годы".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4. Опубликовать настоящее постановление в газете "Новости Югры".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5. Настоящее постановление вступает в силу по истечении 10 дней со дня его официального опубликования.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6. Утратил силу. - </w:t>
      </w:r>
      <w:hyperlink r:id="rId13" w:history="1">
        <w:r>
          <w:rPr>
            <w:b w:val="0"/>
            <w:bCs w:val="0"/>
            <w:color w:val="0000FF"/>
          </w:rPr>
          <w:t>Постановление</w:t>
        </w:r>
      </w:hyperlink>
      <w:r>
        <w:rPr>
          <w:b w:val="0"/>
          <w:bCs w:val="0"/>
        </w:rPr>
        <w:t xml:space="preserve"> Губернатора ХМАО - Югры от 22.08.2011 N 123.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Губернатор</w:t>
      </w:r>
    </w:p>
    <w:p w:rsidR="00C20527" w:rsidRDefault="00C20527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Ханты-Мансийского</w:t>
      </w:r>
    </w:p>
    <w:p w:rsidR="00C20527" w:rsidRDefault="00C20527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автономного округа - Югры</w:t>
      </w:r>
    </w:p>
    <w:p w:rsidR="00C20527" w:rsidRDefault="00C20527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Н.В.КОМАРОВА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jc w:val="right"/>
        <w:outlineLvl w:val="0"/>
        <w:rPr>
          <w:b w:val="0"/>
          <w:bCs w:val="0"/>
        </w:rPr>
      </w:pPr>
      <w:bookmarkStart w:id="2" w:name="Par35"/>
      <w:bookmarkEnd w:id="2"/>
      <w:r>
        <w:rPr>
          <w:b w:val="0"/>
          <w:bCs w:val="0"/>
        </w:rPr>
        <w:t>Приложение</w:t>
      </w:r>
    </w:p>
    <w:p w:rsidR="00C20527" w:rsidRDefault="00C20527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к постановлению Губернатора</w:t>
      </w:r>
    </w:p>
    <w:p w:rsidR="00C20527" w:rsidRDefault="00C20527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Ханты-Мансийского</w:t>
      </w:r>
    </w:p>
    <w:p w:rsidR="00C20527" w:rsidRDefault="00C20527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автономного округа - Югры</w:t>
      </w:r>
    </w:p>
    <w:p w:rsidR="00C20527" w:rsidRDefault="00C20527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от 27.12.2010 N 247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bookmarkStart w:id="3" w:name="Par41"/>
      <w:bookmarkEnd w:id="3"/>
      <w:r>
        <w:rPr>
          <w:b w:val="0"/>
          <w:bCs w:val="0"/>
        </w:rPr>
        <w:t>ПОЛОЖЕНИЕ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 КАДРОВОМ РЕЗЕРВЕ НА ГОСУДАРСТВЕННОЙ ГРАЖДАНСКОЙ СЛУЖБЕ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ХАНТЫ-МАНСИЙСКОГО АВТОНОМНОГО ОКРУГА - ЮГРЫ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(в ред. постановлений Губернатора ХМАО - Югры</w:t>
      </w:r>
      <w:proofErr w:type="gramEnd"/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от 22.08.2011 </w:t>
      </w:r>
      <w:hyperlink r:id="rId14" w:history="1">
        <w:r>
          <w:rPr>
            <w:b w:val="0"/>
            <w:bCs w:val="0"/>
            <w:color w:val="0000FF"/>
          </w:rPr>
          <w:t>N 123</w:t>
        </w:r>
      </w:hyperlink>
      <w:r>
        <w:rPr>
          <w:b w:val="0"/>
          <w:bCs w:val="0"/>
        </w:rPr>
        <w:t xml:space="preserve">, от 01.11.2013 </w:t>
      </w:r>
      <w:hyperlink r:id="rId15" w:history="1">
        <w:r>
          <w:rPr>
            <w:b w:val="0"/>
            <w:bCs w:val="0"/>
            <w:color w:val="0000FF"/>
          </w:rPr>
          <w:t>N 126</w:t>
        </w:r>
      </w:hyperlink>
      <w:r>
        <w:rPr>
          <w:b w:val="0"/>
          <w:bCs w:val="0"/>
        </w:rPr>
        <w:t>)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4" w:name="Par48"/>
      <w:bookmarkEnd w:id="4"/>
      <w:r>
        <w:rPr>
          <w:b w:val="0"/>
          <w:bCs w:val="0"/>
        </w:rPr>
        <w:t>Раздел I. ОБЩИЕ ПОЛОЖЕНИЯ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1. Настоящее Положение определяет порядок формирования кадрового резерва на государственной гражданской службе Ханты-Мансийского автономного округа - Югры, организацию работы с ним в государственных органах Ханты-Мансийского автономного округа - Югры и исполнительных органах государственной власти Ханты-Мансийского автономного округа - Югры (далее - государственный орган) и его эффективное использование.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2. Формирование и организация работы с кадровым резервом на государственной гражданской службе Ханты-Мансийского автономного округа - Югры (далее - кадровый резерв) осуществляется с целью своевременного замещения вакантных должностей государственной гражданской службы Ханты-Мансийского автономного округа - Югры (далее - должности гражданской службы) профессионально подготовленными специалистами.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3. При формировании кадрового резерва соблюдаются следующие принципы: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учет текущей и перспективной потребности в замещении должностей гражданской службы;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равный доступ и добровольность участия в конкурсе для включения в кадровый резерв;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содействие должностному росту гражданских служащих на конкурсной основе;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объективность и всесторонность оценки профессиональных и личностных каче</w:t>
      </w:r>
      <w:proofErr w:type="gramStart"/>
      <w:r>
        <w:rPr>
          <w:b w:val="0"/>
          <w:bCs w:val="0"/>
        </w:rPr>
        <w:t>ств гр</w:t>
      </w:r>
      <w:proofErr w:type="gramEnd"/>
      <w:r>
        <w:rPr>
          <w:b w:val="0"/>
          <w:bCs w:val="0"/>
        </w:rPr>
        <w:t>ажданских служащих (граждан);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создание условий для профессионального развития лиц, включенных в кадровый резерв;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открытость и доступность информации о формировании кадрового резерва.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4. Кадровый резерв формируется для замещения:</w:t>
      </w:r>
    </w:p>
    <w:p w:rsidR="00C20527" w:rsidRDefault="00C20527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16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22.08.2011 N 123)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1) вакантной должности гражданской службы в государственном органе в порядке должностного роста гражданского служащего;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2) вакантной должности гражданской службы в другом государственном органе в порядке должностного роста гражданского служащего;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3) вакантной должности гражданской службы - для гражданина, поступающего на гражданскую службу;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4) должности гражданской службы, назначение на которую и освобождение от которой осуществляется Губернатором Ханты-Мансийского автономного округа - Югры.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5. Кадровый резерв для замещения должностей государственной гражданской службы Ханты-Мансийского автономного округа - Югры, назначение на которые осуществляется Губернатором Ханты-Мансийского автономного округа - Югры (резерв управленческих кадров Ханты-Мансийского автономного округа - Югры), формируется в порядке, определяемом нормативным правовым актом Губернатора Ханты-Мансийского автономного округа - Югры.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Кадровый резерв для замещения должностей государственной гражданской службы </w:t>
      </w:r>
      <w:r>
        <w:rPr>
          <w:b w:val="0"/>
          <w:bCs w:val="0"/>
        </w:rPr>
        <w:lastRenderedPageBreak/>
        <w:t>Ханты-Мансийского автономного округа - Югры, по отношению к которым представителем нанимателя является руководитель государственного органа, и замещаемых на неопределенный срок (кадровый резерв государственного органа), формируется в порядке, определяемом настоящим Положением.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5" w:name="Par68"/>
      <w:bookmarkEnd w:id="5"/>
      <w:r>
        <w:rPr>
          <w:b w:val="0"/>
          <w:bCs w:val="0"/>
        </w:rPr>
        <w:t>Раздел II. ФОРМИРОВАНИЕ КАДРОВОГО РЕЗЕРВА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6. Кадровый резерв государственного органа формируется представителем нанимателя на конкурсной основе из числа гражданских служащих (граждан).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Кадровый резерв формируется также в соответствии с </w:t>
      </w:r>
      <w:hyperlink r:id="rId17" w:history="1">
        <w:r>
          <w:rPr>
            <w:b w:val="0"/>
            <w:bCs w:val="0"/>
            <w:color w:val="0000FF"/>
          </w:rPr>
          <w:t>пунктами 8.2</w:t>
        </w:r>
      </w:hyperlink>
      <w:r>
        <w:rPr>
          <w:b w:val="0"/>
          <w:bCs w:val="0"/>
        </w:rPr>
        <w:t xml:space="preserve">, </w:t>
      </w:r>
      <w:hyperlink r:id="rId18" w:history="1">
        <w:r>
          <w:rPr>
            <w:b w:val="0"/>
            <w:bCs w:val="0"/>
            <w:color w:val="0000FF"/>
          </w:rPr>
          <w:t>8.3 части 1 статьи 37</w:t>
        </w:r>
      </w:hyperlink>
      <w:r>
        <w:rPr>
          <w:b w:val="0"/>
          <w:bCs w:val="0"/>
        </w:rPr>
        <w:t xml:space="preserve">, </w:t>
      </w:r>
      <w:hyperlink r:id="rId19" w:history="1">
        <w:r>
          <w:rPr>
            <w:b w:val="0"/>
            <w:bCs w:val="0"/>
            <w:color w:val="0000FF"/>
          </w:rPr>
          <w:t>частью 1 статьи 39</w:t>
        </w:r>
      </w:hyperlink>
      <w:r>
        <w:rPr>
          <w:b w:val="0"/>
          <w:bCs w:val="0"/>
        </w:rPr>
        <w:t xml:space="preserve">, </w:t>
      </w:r>
      <w:hyperlink r:id="rId20" w:history="1">
        <w:r>
          <w:rPr>
            <w:b w:val="0"/>
            <w:bCs w:val="0"/>
            <w:color w:val="0000FF"/>
          </w:rPr>
          <w:t>пунктом 1 части 16 статьи 48</w:t>
        </w:r>
      </w:hyperlink>
      <w:r>
        <w:rPr>
          <w:b w:val="0"/>
          <w:bCs w:val="0"/>
        </w:rPr>
        <w:t xml:space="preserve"> Федерального закона "О государственной гражданской службе Российской Федерации".</w:t>
      </w:r>
    </w:p>
    <w:p w:rsidR="00C20527" w:rsidRDefault="00C20527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6 в ред. </w:t>
      </w:r>
      <w:hyperlink r:id="rId21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01.11.2013 N 126)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7. Конкурс на включение в кадровый резерв государственного органа проводится конкурсной комиссией государственного органа в порядке, установленном </w:t>
      </w:r>
      <w:hyperlink r:id="rId22" w:history="1">
        <w:r>
          <w:rPr>
            <w:b w:val="0"/>
            <w:bCs w:val="0"/>
            <w:color w:val="0000FF"/>
          </w:rPr>
          <w:t>Указом</w:t>
        </w:r>
      </w:hyperlink>
      <w:r>
        <w:rPr>
          <w:b w:val="0"/>
          <w:bCs w:val="0"/>
        </w:rPr>
        <w:t xml:space="preserve"> Президента Российской Федерации от 1 февраля 2005 года N 112 "О конкурсе на замещение вакантной должности государственной гражданской службы Российской Федерации".</w:t>
      </w:r>
    </w:p>
    <w:p w:rsidR="00C20527" w:rsidRDefault="00C20527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7 в ред. </w:t>
      </w:r>
      <w:hyperlink r:id="rId23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01.11.2013 N 126)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8. Включение гражданских служащих (граждан) в кадровый резерв государственного органа производится с указанием группы должностей гражданской службы, на которые они могут быть назначены.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Включение в кадровый резерв государственного органа производится: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1) граждан - по результатам конкурса на включение в кадровый резерв государственного органа;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2) граждан - по результатам конкурса на замещение вакантной должности гражданской службы с согласия указанных граждан;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3) гражданских служащих для замещения вакантной должности гражданской службы в порядке должностного роста - по результатам конкурса на включение в кадровый резерв государственного органа;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4) гражданских служащих для замещения вакантной должности гражданской службы в порядке должностного роста - по результатам конкурса на замещение вакантной должности гражданской службы с согласия указанных гражданских служащих;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5) гражданских служащих для замещения вакантной должности гражданской службы в порядке должностного роста - по результатам аттестации с согласия указанных гражданских служащих;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6" w:name="Par82"/>
      <w:bookmarkEnd w:id="6"/>
      <w:r>
        <w:rPr>
          <w:b w:val="0"/>
          <w:bCs w:val="0"/>
        </w:rPr>
        <w:t>6) гражданских служащих, увольняемых с гражданской службы в связи с сокращением должностей гражданской службы либо упразднением государственного органа, - по решению представителя нанимателя государственного органа, в котором сокращаются должности гражданской службы, либо государственного органа, которому переданы функции упраздненного государственного органа, с согласия указанных гражданских служащих;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7" w:name="Par83"/>
      <w:bookmarkEnd w:id="7"/>
      <w:r>
        <w:rPr>
          <w:b w:val="0"/>
          <w:bCs w:val="0"/>
        </w:rPr>
        <w:t xml:space="preserve">7) гражданских служащих, увольняемых с гражданской службы по основаниям, предусмотренным </w:t>
      </w:r>
      <w:hyperlink r:id="rId24" w:history="1">
        <w:r>
          <w:rPr>
            <w:b w:val="0"/>
            <w:bCs w:val="0"/>
            <w:color w:val="0000FF"/>
          </w:rPr>
          <w:t>частью 1 статьи 39</w:t>
        </w:r>
      </w:hyperlink>
      <w:r>
        <w:rPr>
          <w:b w:val="0"/>
          <w:bCs w:val="0"/>
        </w:rPr>
        <w:t xml:space="preserve"> Федерального закона "О государственной гражданской службе Российской Федерации", с согласия указанных гражданских служащих.</w:t>
      </w:r>
    </w:p>
    <w:p w:rsidR="00C20527" w:rsidRDefault="00C20527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8 в ред. </w:t>
      </w:r>
      <w:hyperlink r:id="rId25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01.11.2013 N 126)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9. Включение в кадровый резерв государственного органа гражданских служащих в соответствии с </w:t>
      </w:r>
      <w:hyperlink w:anchor="Par82" w:history="1">
        <w:r>
          <w:rPr>
            <w:b w:val="0"/>
            <w:bCs w:val="0"/>
            <w:color w:val="0000FF"/>
          </w:rPr>
          <w:t>подпунктами 6</w:t>
        </w:r>
      </w:hyperlink>
      <w:r>
        <w:rPr>
          <w:b w:val="0"/>
          <w:bCs w:val="0"/>
        </w:rPr>
        <w:t xml:space="preserve"> и </w:t>
      </w:r>
      <w:hyperlink w:anchor="Par83" w:history="1">
        <w:r>
          <w:rPr>
            <w:b w:val="0"/>
            <w:bCs w:val="0"/>
            <w:color w:val="0000FF"/>
          </w:rPr>
          <w:t>7 пункта 8</w:t>
        </w:r>
      </w:hyperlink>
      <w:r>
        <w:rPr>
          <w:b w:val="0"/>
          <w:bCs w:val="0"/>
        </w:rPr>
        <w:t xml:space="preserve"> настоящего Положения производится для замещения должностей гражданской службы той же группы должностей гражданской службы, к которой относится последняя замещаемая гражданским служащим должность гражданской службы.</w:t>
      </w:r>
    </w:p>
    <w:p w:rsidR="00C20527" w:rsidRDefault="00C20527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9 в ред. </w:t>
      </w:r>
      <w:hyperlink r:id="rId26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01.11.2013 N 126)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10. Включение государственного служащего (гражданина) в кадровый резерв государственного органа оформляется правовым актом государственного органа.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Копии документов о включении гражданского служащего в кадровый резерв приобщаются к его личному делу.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11. </w:t>
      </w:r>
      <w:proofErr w:type="gramStart"/>
      <w:r>
        <w:rPr>
          <w:b w:val="0"/>
          <w:bCs w:val="0"/>
        </w:rPr>
        <w:t xml:space="preserve">Кадровый резерв Ханты-Мансийского автономного округа - Югры (далее - кадровый </w:t>
      </w:r>
      <w:r>
        <w:rPr>
          <w:b w:val="0"/>
          <w:bCs w:val="0"/>
        </w:rPr>
        <w:lastRenderedPageBreak/>
        <w:t>резерв автономного округа) формируется уполномоченным государственным органом Ханты-Мансийского автономного округа - Югры по вопросам государственной гражданской службы Ханты-Мансийского автономного округа - Югры (далее - уполномоченный государственный орган) для замещения должностей гражданской службы высшей, главной и ведущей групп из гражданских служащих (граждан), включенных в кадровые резервы государственных органов.</w:t>
      </w:r>
      <w:proofErr w:type="gramEnd"/>
    </w:p>
    <w:p w:rsidR="00C20527" w:rsidRDefault="00C20527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11 в ред. </w:t>
      </w:r>
      <w:hyperlink r:id="rId27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01.11.2013 N 126)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12. Включение гражданского служащего (гражданина) в кадровый резерв автономного округа оформляется правовым актом уполномоченного государственного органа.</w:t>
      </w:r>
    </w:p>
    <w:p w:rsidR="00C20527" w:rsidRDefault="00C20527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12 в ред. </w:t>
      </w:r>
      <w:hyperlink r:id="rId28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01.11.2013 N 126)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13. Кадровый резерв государственного органа пополняется по мере необходимости с учетом текущей и перспективной потребности в замещении должностей гражданской службы.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8" w:name="Par94"/>
      <w:bookmarkEnd w:id="8"/>
      <w:r>
        <w:rPr>
          <w:b w:val="0"/>
          <w:bCs w:val="0"/>
        </w:rPr>
        <w:t>14. Гражданский служащий (гражданин) включается в кадровый резерв государственного органа на срок от 2 до 5 лет с учетом группы должностей гражданской службы: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для высшей группы должностей на 4 года;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для главной и ведущей групп должностей на 3 года;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для старшей и младшей групп должностей на 2 года.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15. По истечении сроков, указанных в </w:t>
      </w:r>
      <w:hyperlink w:anchor="Par94" w:history="1">
        <w:r>
          <w:rPr>
            <w:b w:val="0"/>
            <w:bCs w:val="0"/>
            <w:color w:val="0000FF"/>
          </w:rPr>
          <w:t>пункте 14</w:t>
        </w:r>
      </w:hyperlink>
      <w:r>
        <w:rPr>
          <w:b w:val="0"/>
          <w:bCs w:val="0"/>
        </w:rPr>
        <w:t xml:space="preserve"> настоящего Положения, с учетом оценки уровня подготовки гражданского служащего (гражданина), руководителем государственного органа принимается решение о продлении срока нахождения гражданского служащего (гражданина) в кадровом резерве или об исключении из резерва.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Допускается однократное продление срока нахождения гражданских служащих (граждан) в кадровом резерве государственного органа.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9" w:name="Par101"/>
      <w:bookmarkEnd w:id="9"/>
      <w:r>
        <w:rPr>
          <w:b w:val="0"/>
          <w:bCs w:val="0"/>
        </w:rPr>
        <w:t>Раздел III. СВЕДЕНИЯ О ГРАЖДАНСКИХ СЛУЖАЩИХ (ГРАЖДАН),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ВКЛЮЧЕННЫХ</w:t>
      </w:r>
      <w:proofErr w:type="gramEnd"/>
      <w:r>
        <w:rPr>
          <w:b w:val="0"/>
          <w:bCs w:val="0"/>
        </w:rPr>
        <w:t xml:space="preserve"> В КАДРОВЫЙ РЕЗЕРВ ГОСУДАРСТВЕННОГО ОРГАНА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16. К сведениям о гражданских служащих (гражданах), включенных в кадровый резерв государственного органа, относятся: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0" w:name="Par105"/>
      <w:bookmarkEnd w:id="10"/>
      <w:r>
        <w:rPr>
          <w:b w:val="0"/>
          <w:bCs w:val="0"/>
        </w:rPr>
        <w:t>фамилия, имя, отчество;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число, месяц и год рождения;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1" w:name="Par107"/>
      <w:bookmarkEnd w:id="11"/>
      <w:r>
        <w:rPr>
          <w:b w:val="0"/>
          <w:bCs w:val="0"/>
        </w:rPr>
        <w:t>образование (учебные заведения, которые окончил гражданский служащий или гражданин, год окончания, специальность и присвоенная квалификация по диплому);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2" w:name="Par108"/>
      <w:bookmarkEnd w:id="12"/>
      <w:r>
        <w:rPr>
          <w:b w:val="0"/>
          <w:bCs w:val="0"/>
        </w:rPr>
        <w:t>замещаемая должность гражданской службы (должность и место работы гражданина);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стаж гражданской службы, стаж (опыт) работы по специальности;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дата проведения конкурса о включении гражданского служащего (гражданина) в кадровый резерв (отметка о включении в кадровый резерв вне конкурса);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должность гражданской службы, для замещения которой гражданский служащий (гражданин) включен в кадровый резерв;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3" w:name="Par112"/>
      <w:bookmarkEnd w:id="13"/>
      <w:r>
        <w:rPr>
          <w:b w:val="0"/>
          <w:bCs w:val="0"/>
        </w:rPr>
        <w:t>сведения о профессиональной переподготовке, повышении квалификации или стажировке (наименование и номер соответствующего документа, программа и сроки обучения);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сведения об отказе от замещения вакантной должности гражданской службы с указанием причины;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сведения о назначении на вакантную должность гражданской службы (дата и номер соответствующего акта);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4" w:name="Par115"/>
      <w:bookmarkEnd w:id="14"/>
      <w:r>
        <w:rPr>
          <w:b w:val="0"/>
          <w:bCs w:val="0"/>
        </w:rPr>
        <w:t>контактная информация.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17. Гражданские служащие (граждане), включенные в кадровый резерв, обязаны уведомлять кадровую службу государственного органа об изменении (дополнении) сведений, предусмотренных </w:t>
      </w:r>
      <w:hyperlink w:anchor="Par105" w:history="1">
        <w:r>
          <w:rPr>
            <w:b w:val="0"/>
            <w:bCs w:val="0"/>
            <w:color w:val="0000FF"/>
          </w:rPr>
          <w:t>абзацами 2</w:t>
        </w:r>
      </w:hyperlink>
      <w:r>
        <w:rPr>
          <w:b w:val="0"/>
          <w:bCs w:val="0"/>
        </w:rPr>
        <w:t xml:space="preserve">, </w:t>
      </w:r>
      <w:hyperlink w:anchor="Par107" w:history="1">
        <w:r>
          <w:rPr>
            <w:b w:val="0"/>
            <w:bCs w:val="0"/>
            <w:color w:val="0000FF"/>
          </w:rPr>
          <w:t>4</w:t>
        </w:r>
      </w:hyperlink>
      <w:r>
        <w:rPr>
          <w:b w:val="0"/>
          <w:bCs w:val="0"/>
        </w:rPr>
        <w:t xml:space="preserve">, </w:t>
      </w:r>
      <w:hyperlink w:anchor="Par108" w:history="1">
        <w:r>
          <w:rPr>
            <w:b w:val="0"/>
            <w:bCs w:val="0"/>
            <w:color w:val="0000FF"/>
          </w:rPr>
          <w:t>5</w:t>
        </w:r>
      </w:hyperlink>
      <w:r>
        <w:rPr>
          <w:b w:val="0"/>
          <w:bCs w:val="0"/>
        </w:rPr>
        <w:t xml:space="preserve">, </w:t>
      </w:r>
      <w:hyperlink w:anchor="Par112" w:history="1">
        <w:r>
          <w:rPr>
            <w:b w:val="0"/>
            <w:bCs w:val="0"/>
            <w:color w:val="0000FF"/>
          </w:rPr>
          <w:t>9</w:t>
        </w:r>
      </w:hyperlink>
      <w:r>
        <w:rPr>
          <w:b w:val="0"/>
          <w:bCs w:val="0"/>
        </w:rPr>
        <w:t xml:space="preserve">, </w:t>
      </w:r>
      <w:hyperlink w:anchor="Par115" w:history="1">
        <w:r>
          <w:rPr>
            <w:b w:val="0"/>
            <w:bCs w:val="0"/>
            <w:color w:val="0000FF"/>
          </w:rPr>
          <w:t>12 пункта 16</w:t>
        </w:r>
      </w:hyperlink>
      <w:r>
        <w:rPr>
          <w:b w:val="0"/>
          <w:bCs w:val="0"/>
        </w:rPr>
        <w:t xml:space="preserve"> настоящего Положения, в течение 10 календарных дней с момента изменения (дополнения) указанных сведений.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18. Персональные данные о лицах, включенных в кадровый резерв государственного органа, относятся к сведениям конфиденциального характера и подлежат защите в соответствии с законодательством Российской Федерации.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19. На основании правового акта государственного органа о включении гражданских служащих (граждан) в кадровый резерв кадровая служба государственного органа оформляет и ведет по установленной форме список кадрового резерва государственного органа для </w:t>
      </w:r>
      <w:r>
        <w:rPr>
          <w:b w:val="0"/>
          <w:bCs w:val="0"/>
        </w:rPr>
        <w:lastRenderedPageBreak/>
        <w:t xml:space="preserve">замещения вакантных должностей государственной гражданской службы </w:t>
      </w:r>
      <w:hyperlink w:anchor="Par206" w:history="1">
        <w:r>
          <w:rPr>
            <w:b w:val="0"/>
            <w:bCs w:val="0"/>
            <w:color w:val="0000FF"/>
          </w:rPr>
          <w:t>(таблица 1)</w:t>
        </w:r>
      </w:hyperlink>
      <w:r>
        <w:rPr>
          <w:b w:val="0"/>
          <w:bCs w:val="0"/>
        </w:rPr>
        <w:t>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Список кадрового резерва государственного органа составляется с разбивкой на категории и группы должностей гражданской службы.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Списки гражданских служащих (граждан), включенных в кадровый резерв государственных органов, в двухнедельный срок представляются в уполномоченный государственный орган для включения их в кадровый резерв автономного округа.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20. Кадровая служба государственного органа: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ведет работу по учету, накоплению и обновлению данных о кадровом резерве государственного органа;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ежегодно проводит анализ состава кадрового резерва государственного органа, обобщает итоги работы с ним и доводит данную информацию до сведения руководителя государственного органа;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по истечении срока нахождения гражданского служащего (гражданина) в кадровом резерве государственного органа готовит сводную информацию об оценке наставниками уровня подготовки лиц, включенных в кадровый резерв, и представляет ее руководителю государственного органа;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представляет в уполномоченный государственный орган ежегодно (не позднее 15 января) на бумажном и электронном носителях отчет о движении и составе кадрового резерва государственного органа по состоянию на 1 января по установленной форме </w:t>
      </w:r>
      <w:hyperlink w:anchor="Par328" w:history="1">
        <w:r>
          <w:rPr>
            <w:b w:val="0"/>
            <w:bCs w:val="0"/>
            <w:color w:val="0000FF"/>
          </w:rPr>
          <w:t>(таблица 2)</w:t>
        </w:r>
      </w:hyperlink>
      <w:r>
        <w:rPr>
          <w:b w:val="0"/>
          <w:bCs w:val="0"/>
        </w:rPr>
        <w:t>.</w:t>
      </w:r>
      <w:proofErr w:type="gramEnd"/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21. Уполномоченный государственный орган: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ведет список кадрового резерва Ханты-Мансийского автономного округа - Югры;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ежегодно проводит анализ состава кадрового резерва Ханты-Мансийского автономного округа - Югры и формирует сводную информацию;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осуществляет методическое обеспечение по вопросам формирования кадрового резерва и работы с ним.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15" w:name="Par131"/>
      <w:bookmarkEnd w:id="15"/>
      <w:r>
        <w:rPr>
          <w:b w:val="0"/>
          <w:bCs w:val="0"/>
        </w:rPr>
        <w:t>Раздел IV. РАБОТА С КАДРОВЫМ РЕЗЕРВОМ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22. Основной задачей работы с лицами, включенными в кадровый резерв государственного органа, является развитие профессиональных знаний и навыков, необходимых для замещения должностей гражданской службы.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23. Руководитель государственного органа осуществляет общее руководство и несет ответственность за работу с кадровым резервом в государственном органе.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24. Организацию работы с кадровым резервом осуществляет кадровая служба государственного органа.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25. В целях обеспечения преемственности и передачи накопленного профессионального опыта за лицами, включенными в кадровый резерв, нормативным актом государственного органа закрепляются наставники из числа гражданских служащих категории "руководители".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26. Работа с лицами, включенными в кадровый резерв государственного органа, проводится в соответствии с индивидуальными планами подготовки.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27. Индивидуальный план подготовки составляется гражданским служащим (гражданином) при участии наставника не позднее чем через месяц после включения его в кадровый резерв.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Индивидуальный план подготовки подписывается гражданским служащим (гражданином), наставником, согласовывается с кадровой службой и утверждается руководителем государственного органа.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28. Индивидуальный план подготовки включает в себя обучение, практическую подготовку и составляется с учетом уровня профессиональной подготовки гражданского служащего (гражданина), основных задач и обязанностей, предусмотренных должностным регламентом по должности гражданской службы, на замещение которой он включен в кадровый резерв.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Индивидуальный план подготовки гражданского служащего составляется также с учетом его индивидуального плана профессионального развития.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29. Обучение лиц, включенных в кадровый резерв государственного органа, осуществляется в виде профессиональной переподготовки и (или) повышения квалификации.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Обучение гражданских служащих, включенных в кадровый резерв государственного органа в порядке должностного роста, осуществляется в соответствии с государственным заказом на профессиональную переподготовку и повышение квалификации и (или) может быть предусмотрено в рамках реализации программы развития гражданской службы Ханты-Мансийского автономного округа - Югры.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Обучение гражданских служащих, включенных в кадровый резерв другого государственного органа в порядке должностного роста, и граждан осуществляется за счет собственных средств и (или) может быть предусмотрено в рамках реализации </w:t>
      </w:r>
      <w:hyperlink r:id="rId29" w:history="1">
        <w:r>
          <w:rPr>
            <w:b w:val="0"/>
            <w:bCs w:val="0"/>
            <w:color w:val="0000FF"/>
          </w:rPr>
          <w:t>программы</w:t>
        </w:r>
      </w:hyperlink>
      <w:r>
        <w:rPr>
          <w:b w:val="0"/>
          <w:bCs w:val="0"/>
        </w:rPr>
        <w:t xml:space="preserve"> развития гражданской службы Ханты-Мансийского автономного округа - Югры.</w:t>
      </w:r>
    </w:p>
    <w:p w:rsidR="00C20527" w:rsidRDefault="00C20527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29 в ред. </w:t>
      </w:r>
      <w:hyperlink r:id="rId30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01.11.2013 N 126)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6" w:name="Par146"/>
      <w:bookmarkEnd w:id="16"/>
      <w:r>
        <w:rPr>
          <w:b w:val="0"/>
          <w:bCs w:val="0"/>
        </w:rPr>
        <w:t>30. При работе с кадровым резервом государственного органа могут использоваться следующие формы приобретения практических навыков и умений: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временное исполнение обязанностей по должности гражданской службы, на которую гражданский служащий состоит в резерве, при условии замещения им должности гражданской службы в этом же государственном органе;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участие в мероприятиях мониторингового и/или экспертного характера;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подготовка совещаний, конференций, семинаров и участие в их работе.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Решение об исполнении обязанностей принимается представителем нанимателя и оформляется правовым актом государственного органа.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31. Индивидуальный план подготовки составляется на срок, предусмотренный </w:t>
      </w:r>
      <w:hyperlink w:anchor="Par94" w:history="1">
        <w:r>
          <w:rPr>
            <w:b w:val="0"/>
            <w:bCs w:val="0"/>
            <w:color w:val="0000FF"/>
          </w:rPr>
          <w:t>пунктом 14</w:t>
        </w:r>
      </w:hyperlink>
      <w:r>
        <w:rPr>
          <w:b w:val="0"/>
          <w:bCs w:val="0"/>
        </w:rPr>
        <w:t xml:space="preserve"> настоящего Положения, для каждой категории должностей и оформляется в 3-х экземплярах, которые находятся у лица, включенного в кадровый резерв, его наставника и в кадровой службе государственного органа.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В случае продления срока нахождения гражданского служащего (гражданина) в кадровом резерве государственного органа его подготовка осуществляется в соответствии с </w:t>
      </w:r>
      <w:hyperlink w:anchor="Par146" w:history="1">
        <w:r>
          <w:rPr>
            <w:b w:val="0"/>
            <w:bCs w:val="0"/>
            <w:color w:val="0000FF"/>
          </w:rPr>
          <w:t>пунктом 30</w:t>
        </w:r>
      </w:hyperlink>
      <w:r>
        <w:rPr>
          <w:b w:val="0"/>
          <w:bCs w:val="0"/>
        </w:rPr>
        <w:t xml:space="preserve"> настоящего Положения, а индивидуальный план дополняется соответствующими мероприятиями.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32. По результатам выполнения индивидуального плана подготовки наставник дает оценку уровню подготовки лица, включенного в кадровый резерв, готовит информацию по итогам наставничества и представляет ее в кадровую службу государственного органа.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17" w:name="Par155"/>
      <w:bookmarkEnd w:id="17"/>
      <w:r>
        <w:rPr>
          <w:b w:val="0"/>
          <w:bCs w:val="0"/>
        </w:rPr>
        <w:t>Раздел V. ЗАМЕЩЕНИЕ ВАКАНТНЫХ ДОЛЖНОСТЕЙ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ГРАЖДАНСКОЙ СЛУЖБЫ ИЗ ЧИСЛА ЛИЦ,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ВКЛЮЧЕННЫХ</w:t>
      </w:r>
      <w:proofErr w:type="gramEnd"/>
      <w:r>
        <w:rPr>
          <w:b w:val="0"/>
          <w:bCs w:val="0"/>
        </w:rPr>
        <w:t xml:space="preserve"> В КАДРОВЫЙ РЕЗЕРВ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33. Назначение гражданского служащего (гражданина), состоящего в кадровом резерве государственного органа, на вакантную должность гражданской службы осуществляется с его согласия по решению представителя нанимателя.</w:t>
      </w:r>
    </w:p>
    <w:p w:rsidR="00C20527" w:rsidRDefault="00C20527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33 в ред. </w:t>
      </w:r>
      <w:hyperlink r:id="rId31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01.11.2013 N 126)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34. При отсутствии кадрового резерва на должность гражданской службы, при отказе лиц, включенных в резерв на замещение вакантной должности, она может быть замещена лицом, состоящим в кадровом резерве государственного органа на иную должность, при условии его согласия и соответствия квалификационным требованиям, или замещается по конкурсу в соответствии с законодательством Российской Федерации.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При отсутствии кадрового резерва на должности гражданской службы автономного округа, замещаемые без ограничения срока полномочий, категории "руководители", категории "специалисты", учрежденные для профессионального обеспечения выполнения государственными органами установленных задач и функций применительно к правовой, кадровой, организационной, административно-хозяйственной и планово-экономической деятельности, а также категории "обеспечивающие специалисты", учрежденной для организационного, информационного, документационного, финансово-экономического, хозяйственного и иного обеспечения деятельности государственных органов, замещаемые без ограничения</w:t>
      </w:r>
      <w:proofErr w:type="gramEnd"/>
      <w:r>
        <w:rPr>
          <w:b w:val="0"/>
          <w:bCs w:val="0"/>
        </w:rPr>
        <w:t xml:space="preserve"> срока полномочий, или </w:t>
      </w:r>
      <w:proofErr w:type="gramStart"/>
      <w:r>
        <w:rPr>
          <w:b w:val="0"/>
          <w:bCs w:val="0"/>
        </w:rPr>
        <w:t>отказе</w:t>
      </w:r>
      <w:proofErr w:type="gramEnd"/>
      <w:r>
        <w:rPr>
          <w:b w:val="0"/>
          <w:bCs w:val="0"/>
        </w:rPr>
        <w:t xml:space="preserve"> лиц, включенных в резерв на замещение данных должностей, вакантная должность может быть замещена лицом, состоящим в кадровом резерве Ханты-Мансийского автономного округа - Югры.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Отсутствие письменного ответа от лица, состоящего в кадровом резерве, по истечении 7 календарных дней на предложение представителя нанимателя, признается отказом от замещения вакантной должности гражданской службы.</w:t>
      </w:r>
    </w:p>
    <w:p w:rsidR="00C20527" w:rsidRDefault="00C20527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34 в ред. </w:t>
      </w:r>
      <w:hyperlink r:id="rId32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22.08.2011 N 123)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18" w:name="Par166"/>
      <w:bookmarkEnd w:id="18"/>
      <w:r>
        <w:rPr>
          <w:b w:val="0"/>
          <w:bCs w:val="0"/>
        </w:rPr>
        <w:t>Раздел VI. ИСКЛЮЧЕНИЕ ИЗ КАДРОВОГО РЕЗЕРВА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35. Гражданский служащий (гражданин), включенный в кадровый резерв государственного органа, подлежит исключению из него в случае: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1) личного заявления гражданского служащего (гражданина) об исключении из кадрового резерва государственного органа;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2) назначения гражданского служащего (гражданина) на вакантную должность гражданской службы из кадрового резерва государственного органа или кадрового резерва автономного округа;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3) возникновения и (или) установления обстоятельств, препятствующих поступлению гражданина на гражданскую службу или прохождению гражданским служащим гражданской службы, предусмотренных </w:t>
      </w:r>
      <w:hyperlink r:id="rId33" w:history="1">
        <w:r>
          <w:rPr>
            <w:b w:val="0"/>
            <w:bCs w:val="0"/>
            <w:color w:val="0000FF"/>
          </w:rPr>
          <w:t>статьей 16</w:t>
        </w:r>
      </w:hyperlink>
      <w:r>
        <w:rPr>
          <w:b w:val="0"/>
          <w:bCs w:val="0"/>
        </w:rPr>
        <w:t xml:space="preserve"> Федерального закона "О государственной гражданской службе Российской Федерации";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4) совершения гражданским служащим дисциплинарного проступка, за который к нему применено дисциплинарное взыскание, предусмотренное </w:t>
      </w:r>
      <w:hyperlink r:id="rId34" w:history="1">
        <w:r>
          <w:rPr>
            <w:b w:val="0"/>
            <w:bCs w:val="0"/>
            <w:color w:val="0000FF"/>
          </w:rPr>
          <w:t>пунктом 5 части 1 статьи 57</w:t>
        </w:r>
      </w:hyperlink>
      <w:r>
        <w:rPr>
          <w:b w:val="0"/>
          <w:bCs w:val="0"/>
        </w:rPr>
        <w:t xml:space="preserve"> Федерального закона "О государственной гражданской службе Российской Федерации";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5) достижения предельного возраста пребывания на гражданской службе;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6) сокращения должности гражданской службы, для замещения которой гражданин состоял в кадровом резерве государственного органа, в связи с упразднением государственного органа;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7) принятия аттестационной комиссией государственного органа в отношении гражданского служащего решения: "Не соответствует замещаемой должности гражданской службы";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8) истечения срока пребывания в кадровом резерве;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9) увольнения гражданского служащего с гражданской службы по основаниям, установленным </w:t>
      </w:r>
      <w:hyperlink r:id="rId35" w:history="1">
        <w:r>
          <w:rPr>
            <w:b w:val="0"/>
            <w:bCs w:val="0"/>
            <w:color w:val="0000FF"/>
          </w:rPr>
          <w:t>пунктами 13</w:t>
        </w:r>
      </w:hyperlink>
      <w:r>
        <w:rPr>
          <w:b w:val="0"/>
          <w:bCs w:val="0"/>
        </w:rPr>
        <w:t xml:space="preserve"> - </w:t>
      </w:r>
      <w:hyperlink r:id="rId36" w:history="1">
        <w:r>
          <w:rPr>
            <w:b w:val="0"/>
            <w:bCs w:val="0"/>
            <w:color w:val="0000FF"/>
          </w:rPr>
          <w:t>15 части 1 статьи 33</w:t>
        </w:r>
      </w:hyperlink>
      <w:r>
        <w:rPr>
          <w:b w:val="0"/>
          <w:bCs w:val="0"/>
        </w:rPr>
        <w:t xml:space="preserve">, </w:t>
      </w:r>
      <w:hyperlink r:id="rId37" w:history="1">
        <w:r>
          <w:rPr>
            <w:b w:val="0"/>
            <w:bCs w:val="0"/>
            <w:color w:val="0000FF"/>
          </w:rPr>
          <w:t>пунктами 5</w:t>
        </w:r>
      </w:hyperlink>
      <w:r>
        <w:rPr>
          <w:b w:val="0"/>
          <w:bCs w:val="0"/>
        </w:rPr>
        <w:t xml:space="preserve"> и </w:t>
      </w:r>
      <w:hyperlink r:id="rId38" w:history="1">
        <w:r>
          <w:rPr>
            <w:b w:val="0"/>
            <w:bCs w:val="0"/>
            <w:color w:val="0000FF"/>
          </w:rPr>
          <w:t>6 части 1 статьи 37</w:t>
        </w:r>
      </w:hyperlink>
      <w:r>
        <w:rPr>
          <w:b w:val="0"/>
          <w:bCs w:val="0"/>
        </w:rPr>
        <w:t xml:space="preserve"> Федерального закона "О государственной гражданской службе Российской Федерации";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10) смерти (гибели) либо признания гражданского служащего (гражданина) безвестно отсутствующим или объявления умершим на основании решения суда, вступившего в законную силу;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11) невыполнения по вине гражданского служащего (гражданина) индивидуального плана подготовки, в том числе в связи с отказом от прохождения профессиональной переподготовки и (или) повышения квалификации, без уважительных причин;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12) изменения квалификационных требований к должности гражданской службы в соответствии с законодательством Российской Федерации, если в результате такого изменения гражданский служащий (гражданин) перестал им соответствовать.</w:t>
      </w:r>
    </w:p>
    <w:p w:rsidR="00C20527" w:rsidRDefault="00C20527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35 в ред. </w:t>
      </w:r>
      <w:hyperlink r:id="rId39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01.11.2013 N 126)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36. Решение об исключении из кадрового резерва оформляется правовым актом государственного органа и в течение 1-го месяца со дня принятия акта доводится до сведения лица, исключенного из кадрового резерва.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Копия правового акта государственного органа об исключении гражданского служащего из кадрового резерва вносится в его личное дело.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37. Исключение гражданского служащего (гражданина) из кадрового резерва Ханты-Мансийского автономного округа - Югры производится уполномоченным государственным органом на основании представленной копии правового акта государственного органа об исключении из кадрового резерва.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38. Спорные вопросы, связанные с исключением гражданских служащих (граждан) из кадрового резерва, рассматриваются в соответствии с действующим законодательством Российской Федерации.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19" w:name="Par187"/>
      <w:bookmarkEnd w:id="19"/>
      <w:r>
        <w:rPr>
          <w:b w:val="0"/>
          <w:bCs w:val="0"/>
        </w:rPr>
        <w:lastRenderedPageBreak/>
        <w:t>Раздел VII. ИСПОЛЬЗОВАНИЕ КАДРОВОГО РЕЗЕРВА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ХАНТЫ-МАНСИЙСКОГО АВТОНОМНОГО ОКРУГА - ЮГРЫ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(введен </w:t>
      </w:r>
      <w:hyperlink r:id="rId40" w:history="1">
        <w:r>
          <w:rPr>
            <w:b w:val="0"/>
            <w:bCs w:val="0"/>
            <w:color w:val="0000FF"/>
          </w:rPr>
          <w:t>постановлением</w:t>
        </w:r>
      </w:hyperlink>
      <w:r>
        <w:rPr>
          <w:b w:val="0"/>
          <w:bCs w:val="0"/>
        </w:rPr>
        <w:t xml:space="preserve"> Губернатора ХМАО - Югры</w:t>
      </w:r>
      <w:proofErr w:type="gramEnd"/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от 22.08.2011 N 123)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39. </w:t>
      </w:r>
      <w:proofErr w:type="gramStart"/>
      <w:r>
        <w:rPr>
          <w:b w:val="0"/>
          <w:bCs w:val="0"/>
        </w:rPr>
        <w:t>Кадровый резерв Ханты-Мансийского автономного округа - Югры может использоваться для замещения вакантных должностей гражданской службы автономного округа, замещаемых без ограничения срока полномочий, категории "руководители", категории "специалисты", учрежденных для профессионального обеспечения выполнения государственными органами установленных задач и функций применительно к правовой, кадровой, организационной, административно-хозяйственной и планово-экономической деятельности, а также должностей гражданской службы автономного округа категории "обеспечивающие специалисты", учрежденных для организационного, информационного, документационного</w:t>
      </w:r>
      <w:proofErr w:type="gramEnd"/>
      <w:r>
        <w:rPr>
          <w:b w:val="0"/>
          <w:bCs w:val="0"/>
        </w:rPr>
        <w:t>, финансово-экономического, хозяйственного и иного обеспечения деятельности государственных органов, с учетом квалификационных требований.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40. </w:t>
      </w:r>
      <w:proofErr w:type="gramStart"/>
      <w:r>
        <w:rPr>
          <w:b w:val="0"/>
          <w:bCs w:val="0"/>
        </w:rPr>
        <w:t>При появлении вакантной должности гражданской службы в государственном органе и в случае невозможности ее замещения из кадрового резерва государственного органа представитель нанимателя в целях получения сведений о гражданских служащих (гражданах), состоящих в кадровом резерве Ханты-Мансийского автономного округа - Югры, необходимой категории и группы должностей гражданской службы и соответствующих квалификационным требованиям по вакантной должности, направляет в уполномоченный государственный орган запрос, содержащий информацию</w:t>
      </w:r>
      <w:proofErr w:type="gramEnd"/>
      <w:r>
        <w:rPr>
          <w:b w:val="0"/>
          <w:bCs w:val="0"/>
        </w:rPr>
        <w:t xml:space="preserve"> о наименовании вакантной должности с указанием структурного подразделения государственного органа и квалификационных требований по соответствующей должности.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41. В соответствии с запросом представителя нанимателя государственного органа уполномоченный государственный орган осуществляет отбор и представление сведений о кандидатах, соответствующих квалификационным требованиям, предъявляемым к вакантным должностям гражданской службы в зависимости от категории и группы должностей, в срок не более 15 дней </w:t>
      </w:r>
      <w:proofErr w:type="gramStart"/>
      <w:r>
        <w:rPr>
          <w:b w:val="0"/>
          <w:bCs w:val="0"/>
        </w:rPr>
        <w:t>с даты поступления</w:t>
      </w:r>
      <w:proofErr w:type="gramEnd"/>
      <w:r>
        <w:rPr>
          <w:b w:val="0"/>
          <w:bCs w:val="0"/>
        </w:rPr>
        <w:t xml:space="preserve"> такого запроса.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42. Представитель нанимателя государственного органа в течение 10 дней после получения сведений о кандидатах организует и проводит собеседование для выявления кандидатуры, отвечающей предъявляемым квалификационным требованиям, с целью назначения на вакантную должность.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Копия правового акта государственного органа о назначении кандидата на должность гражданской службы из кадрового резерва Ханты-Мансийского автономного округа - Югры представляется в уполномоченный государственный орган в трехдневный срок со дня издания такого акта.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43. Если в результате проведения собеседования не были выявлены кандидаты, отвечающие квалификационным требованиям к вакантной должности гражданской службы, либо кандидаты отказались от предложенной должности гражданской службы, представитель нанимателя принимает в течение 5 дней решение о проведении конкурса на замещение вакантной должности гражданской службы в установленном порядке.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Отсутствие письменного ответа от лица, состоящего в кадровом резерве, по истечении 7 календарных дней на предложение представителя нанимателя, признается отказом от замещения вакантной должности гражданской службы.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jc w:val="right"/>
        <w:outlineLvl w:val="1"/>
        <w:rPr>
          <w:b w:val="0"/>
          <w:bCs w:val="0"/>
        </w:rPr>
      </w:pPr>
      <w:bookmarkStart w:id="20" w:name="Par201"/>
      <w:bookmarkEnd w:id="20"/>
      <w:r>
        <w:rPr>
          <w:b w:val="0"/>
          <w:bCs w:val="0"/>
        </w:rPr>
        <w:t>Таблица 1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(в ред. </w:t>
      </w:r>
      <w:hyperlink r:id="rId41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</w:t>
      </w:r>
      <w:proofErr w:type="gramEnd"/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от 01.11.2013 N 126)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  <w:sectPr w:rsidR="00C20527" w:rsidSect="001F7A44">
          <w:pgSz w:w="11906" w:h="16838"/>
          <w:pgMar w:top="567" w:right="567" w:bottom="851" w:left="1418" w:header="720" w:footer="720" w:gutter="0"/>
          <w:cols w:space="708"/>
          <w:docGrid w:linePitch="272"/>
        </w:sectPr>
      </w:pP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pStyle w:val="ConsPlusNonformat"/>
      </w:pPr>
      <w:bookmarkStart w:id="21" w:name="Par206"/>
      <w:bookmarkEnd w:id="21"/>
      <w:r>
        <w:t xml:space="preserve">                                  Список</w:t>
      </w:r>
    </w:p>
    <w:p w:rsidR="00C20527" w:rsidRDefault="00C20527">
      <w:pPr>
        <w:pStyle w:val="ConsPlusNonformat"/>
      </w:pPr>
      <w:r>
        <w:t xml:space="preserve">           кадрового резерва для замещения вакантных должностей</w:t>
      </w:r>
    </w:p>
    <w:p w:rsidR="00C20527" w:rsidRDefault="00C20527">
      <w:pPr>
        <w:pStyle w:val="ConsPlusNonformat"/>
      </w:pPr>
      <w:r>
        <w:t xml:space="preserve">                    государственной гражданской службы</w:t>
      </w:r>
    </w:p>
    <w:p w:rsidR="00C20527" w:rsidRDefault="00C20527">
      <w:pPr>
        <w:pStyle w:val="ConsPlusNonformat"/>
      </w:pPr>
      <w:r>
        <w:t xml:space="preserve">                Ханты-Мансийского автономного округа - Югры</w:t>
      </w:r>
    </w:p>
    <w:p w:rsidR="00C20527" w:rsidRDefault="00C20527">
      <w:pPr>
        <w:pStyle w:val="ConsPlusNonformat"/>
      </w:pPr>
      <w:r>
        <w:t xml:space="preserve">       в __________________________________________________________</w:t>
      </w:r>
    </w:p>
    <w:p w:rsidR="00C20527" w:rsidRDefault="00C20527">
      <w:pPr>
        <w:pStyle w:val="ConsPlusNonformat"/>
      </w:pPr>
      <w:r>
        <w:t xml:space="preserve">                             (наименование государственного органа)</w:t>
      </w:r>
    </w:p>
    <w:p w:rsidR="00C20527" w:rsidRDefault="00C20527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1440"/>
        <w:gridCol w:w="2160"/>
        <w:gridCol w:w="1680"/>
        <w:gridCol w:w="1080"/>
        <w:gridCol w:w="1560"/>
        <w:gridCol w:w="2160"/>
        <w:gridCol w:w="1560"/>
      </w:tblGrid>
      <w:tr w:rsidR="00C2052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Фамилия, имя,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отчество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полностью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Дата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рождения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Сведения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 образовании: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образовательная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организация,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окончания,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специальность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(направление  </w:t>
            </w:r>
            <w:proofErr w:type="gramEnd"/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подготовки) и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диплому,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ученая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степень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ученое</w:t>
            </w:r>
            <w:proofErr w:type="gramEnd"/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звание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(при наличии),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дополнительное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профессиональное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образование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за последние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три года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(при наличии)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работы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должность,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дата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назначения,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классный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чин,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воинское или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специальное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звание (при </w:t>
            </w:r>
            <w:proofErr w:type="gramEnd"/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наличии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Стаж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госу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дарст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венной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службы/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стаж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ности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Информация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 включении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кадровый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резерв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конкурсной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основе или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иным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основаниям: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указать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основание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включения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кадровый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резерв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дату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включения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должности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гражданской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службы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(с указанием  </w:t>
            </w:r>
            <w:proofErr w:type="gramEnd"/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структурного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подразделения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государственного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органа),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для замещения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которой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гражданский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служащий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(гражданин)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включен в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кадровый резерв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Контактная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информация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(телефо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ы)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(или)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адрес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электронной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почты)   </w:t>
            </w: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     </w:t>
            </w:r>
          </w:p>
        </w:tc>
      </w:tr>
      <w:tr w:rsidR="00C20527">
        <w:trPr>
          <w:tblCellSpacing w:w="5" w:type="nil"/>
        </w:trPr>
        <w:tc>
          <w:tcPr>
            <w:tcW w:w="14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Категория "Руководители", группа "Высшие"                                   </w:t>
            </w: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14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Категория "Руководители", группа "Главные"                                  </w:t>
            </w: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14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                       Категория "Руководители", группа "Ведущие"                                  </w:t>
            </w: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14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Категория "Специалисты", группа "Главные"                                   </w:t>
            </w: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14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Категория "Специалисты", группа "Ведущие"                                   </w:t>
            </w: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14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Категория "Специалисты", группа "Старшие"                                   </w:t>
            </w: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14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Категория "Обеспечивающие специалисты", группа "Ведущие"                           </w:t>
            </w: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14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Категория "Обеспечивающие специалисты", группа "Старшие"                           </w:t>
            </w: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14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Категория "Обеспечивающие специалисты", группа "Младшие"                           </w:t>
            </w: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20527" w:rsidRDefault="00C20527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C20527" w:rsidRDefault="00C20527">
      <w:pPr>
        <w:pStyle w:val="ConsPlusNonformat"/>
      </w:pPr>
      <w:r>
        <w:t xml:space="preserve">    Руководитель государственного органа   ___________   __________________</w:t>
      </w:r>
    </w:p>
    <w:p w:rsidR="00C20527" w:rsidRDefault="00C20527">
      <w:pPr>
        <w:pStyle w:val="ConsPlusNonformat"/>
      </w:pPr>
      <w:r>
        <w:t xml:space="preserve">                                            </w:t>
      </w:r>
      <w:proofErr w:type="gramStart"/>
      <w:r>
        <w:t>(подпись)       (расшифровка</w:t>
      </w:r>
      <w:proofErr w:type="gramEnd"/>
    </w:p>
    <w:p w:rsidR="00C20527" w:rsidRDefault="00C20527">
      <w:pPr>
        <w:pStyle w:val="ConsPlusNonformat"/>
      </w:pPr>
      <w:r>
        <w:t xml:space="preserve">                                                              подписи)</w:t>
      </w:r>
    </w:p>
    <w:p w:rsidR="00C20527" w:rsidRDefault="00C20527">
      <w:pPr>
        <w:pStyle w:val="ConsPlusNonformat"/>
      </w:pPr>
    </w:p>
    <w:p w:rsidR="00C20527" w:rsidRDefault="00C20527">
      <w:pPr>
        <w:pStyle w:val="ConsPlusNonformat"/>
      </w:pPr>
    </w:p>
    <w:p w:rsidR="00C20527" w:rsidRDefault="00C20527">
      <w:pPr>
        <w:pStyle w:val="ConsPlusNonformat"/>
      </w:pPr>
    </w:p>
    <w:p w:rsidR="00C20527" w:rsidRDefault="00C20527">
      <w:pPr>
        <w:pStyle w:val="ConsPlusNonformat"/>
      </w:pPr>
      <w:r>
        <w:t xml:space="preserve">    Исполнитель                            ___________   __________________</w:t>
      </w:r>
    </w:p>
    <w:p w:rsidR="00C20527" w:rsidRDefault="00C20527">
      <w:pPr>
        <w:pStyle w:val="ConsPlusNonformat"/>
      </w:pPr>
      <w:r>
        <w:t xml:space="preserve">                                            </w:t>
      </w:r>
      <w:proofErr w:type="gramStart"/>
      <w:r>
        <w:t>(подпись)       (расшифровка</w:t>
      </w:r>
      <w:proofErr w:type="gramEnd"/>
    </w:p>
    <w:p w:rsidR="00C20527" w:rsidRDefault="00C20527">
      <w:pPr>
        <w:pStyle w:val="ConsPlusNonformat"/>
      </w:pPr>
      <w:r>
        <w:t xml:space="preserve">                                                              подписи)</w:t>
      </w:r>
    </w:p>
    <w:p w:rsidR="00C20527" w:rsidRDefault="00C20527">
      <w:pPr>
        <w:pStyle w:val="ConsPlusNonformat"/>
      </w:pPr>
    </w:p>
    <w:p w:rsidR="00C20527" w:rsidRDefault="00C20527">
      <w:pPr>
        <w:pStyle w:val="ConsPlusNonformat"/>
      </w:pPr>
      <w:r>
        <w:t xml:space="preserve">    Дата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jc w:val="right"/>
        <w:outlineLvl w:val="1"/>
        <w:rPr>
          <w:b w:val="0"/>
          <w:bCs w:val="0"/>
        </w:rPr>
      </w:pPr>
      <w:bookmarkStart w:id="22" w:name="Par323"/>
      <w:bookmarkEnd w:id="22"/>
      <w:r>
        <w:rPr>
          <w:b w:val="0"/>
          <w:bCs w:val="0"/>
        </w:rPr>
        <w:t>Таблица 2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(в ред. </w:t>
      </w:r>
      <w:hyperlink r:id="rId42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</w:t>
      </w:r>
      <w:proofErr w:type="gramEnd"/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от 01.11.2013 N 126)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bookmarkStart w:id="23" w:name="Par328"/>
      <w:bookmarkEnd w:id="23"/>
      <w:r>
        <w:rPr>
          <w:b w:val="0"/>
          <w:bCs w:val="0"/>
        </w:rPr>
        <w:t>Отчет о движении и составе кадрового резерва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______________________________________________________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(наименование государственного органа)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по состоянию на 1 января _____ года</w:t>
      </w:r>
    </w:p>
    <w:p w:rsidR="00C20527" w:rsidRDefault="00C20527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  <w:sectPr w:rsidR="00C20527">
          <w:pgSz w:w="16838" w:h="11905" w:orient="landscape"/>
          <w:pgMar w:top="1418" w:right="567" w:bottom="567" w:left="850" w:header="720" w:footer="720" w:gutter="0"/>
          <w:cols w:space="720"/>
          <w:noEndnote/>
        </w:sectPr>
      </w:pPr>
    </w:p>
    <w:p w:rsidR="00C20527" w:rsidRDefault="00C20527">
      <w:pPr>
        <w:widowControl w:val="0"/>
        <w:autoSpaceDE w:val="0"/>
        <w:autoSpaceDN w:val="0"/>
        <w:adjustRightInd w:val="0"/>
        <w:rPr>
          <w:b w:val="0"/>
          <w:bCs w:val="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7560"/>
        <w:gridCol w:w="960"/>
      </w:tblGrid>
      <w:tr w:rsidR="00C20527">
        <w:trPr>
          <w:trHeight w:val="6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Информация о составе кадрового резерва       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государственного органа             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Коли-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чество</w:t>
            </w:r>
            <w:proofErr w:type="spellEnd"/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(чел.)</w:t>
            </w:r>
          </w:p>
        </w:tc>
      </w:tr>
      <w:tr w:rsidR="00C20527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2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C20527">
        <w:trPr>
          <w:trHeight w:val="60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кадрового резерва по состоянию на отчетную дату,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государственных служащих;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     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лиц, включенных в кадровый резерв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отчетный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период, в том числе: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результатам конкурса на включение в кадровый резерв: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гражданских служащих в порядке должностного роста;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     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60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</w:t>
            </w: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результатам конкурса на замещение вакантной должности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гражданской службы: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гражданских служащих в порядке должностного роста;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     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</w:t>
            </w: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результатам аттестации гражданского служащего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соответствии с </w:t>
            </w:r>
            <w:hyperlink r:id="rId4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пунктом 1 части 16 статьи 48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Федерального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закона "О государственной гражданской службе Российской 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Федерации"  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</w:t>
            </w: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решению представителя нанимателя государственного органа,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котором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отчетный период сокращены должности гражданской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службы, а гражданские служащие уволены с гражданской службы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связи с сокращением должностей гражданской службы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10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2.5.</w:t>
            </w: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решению представителя нанимателя государственного органа,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которому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отчетный период переданы функции упраздненного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государственного органа, а гражданские служащие уволены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гражданской службы в связи с упразднением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государственного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      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2.6.</w:t>
            </w: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решению представителя нанимателя в связи с увольнением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гражданской службы гражданских служащих по основаниям,  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предусмотренным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частью 1 статьи 39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Федерального закона "О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гражданской службе Российской Федерации"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образовании лиц, включенных в кадровый резерв: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имеют высшее образование;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имеют среднее профессиональное образование;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имеют ученую степень кандидата наук;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имеют ученую степень доктора наук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 кадрового резерва по возрасту на отчетную дату: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30 лет;  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30 до 40 лет;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40 до 50 лет;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 лет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 кадрового резерва по полу на отчетную дату: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мужчин;     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женщин      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60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 численности лиц, включенных в кадровый резерв,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прошедших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обучение за отчетный период: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6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дополнительным профессиональным программам           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профессиональной переподготовки;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дополнительным профессиональным программам повышения 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квалификации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60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 кадрового резерва по категориям должностей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гражданской</w:t>
            </w:r>
            <w:proofErr w:type="gramEnd"/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службы на отчетную дату: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руководители;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специалисты;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обеспечивающие специалисты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60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лиц, исключенных из кадрового резерва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отчетный</w:t>
            </w:r>
            <w:proofErr w:type="gramEnd"/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период, в следующих случаях: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6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личное заявление гражданского служащего (гражданина)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исключении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из кадрового резерва государственного органа;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10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гражданского служащего (гражданина)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вакантную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должность гражданской службы из кадрового резерва       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государственного органа или кадрового резерва автономного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округа;     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12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возникновение и (или) установление обстоятельств,       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препятствующих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поступлению гражданина на гражданскую службу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прохождению гражданским служащим гражданской службы,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предусмотренных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4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статьей 16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Федерального закона "О       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гражданской службе Российской Федерации";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12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совершение гражданским служащим дисциплинарного проступка,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 нему применено дисциплинарное взыскание,      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предусмотренное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4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пунктом 5 части 1 статьи 57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Федерального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закона "О государственной гражданской службе Российской 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Федерации"; 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6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достижение предельного возраста пребывания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гражданской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службе;     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сокращение должности гражданской службы, для замещения  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гражданин состоял в кадровом резерве государственного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 в связи с упразднением государственного органа;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принятие аттестационной комиссией государственного органа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отношении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гражданского служащего решения: "Не соответствует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замещаемой должности гражданской службы";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истечение срока пребывания в кадровом резерве;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10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увольнение гражданского служащего с гражданской службы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основаниям, установленным </w:t>
            </w:r>
            <w:hyperlink r:id="rId4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пунктами 13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  <w:hyperlink r:id="rId4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15 части 1 статьи 33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C20527" w:rsidRDefault="009D470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r:id="rId49" w:history="1">
              <w:r w:rsidR="00C205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пунктами 5</w:t>
              </w:r>
            </w:hyperlink>
            <w:r w:rsidR="00C20527"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hyperlink r:id="rId50" w:history="1">
              <w:r w:rsidR="00C205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6 части 1 статьи 37</w:t>
              </w:r>
            </w:hyperlink>
            <w:r w:rsidR="00C20527">
              <w:rPr>
                <w:rFonts w:ascii="Courier New" w:hAnsi="Courier New" w:cs="Courier New"/>
                <w:sz w:val="20"/>
                <w:szCs w:val="20"/>
              </w:rPr>
              <w:t xml:space="preserve"> Федерального закона "О 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гражданской службе Российской Федерации";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смерть (гибель) либо признание гражданского служащего   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(гражданина) безвестно отсутствующим или объявление умершим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основании решения суда, вступившего в законную силу;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10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невыполнение по вине гражданского служащего (гражданина)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индивидуального плана подготовки, в том числе в связи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отказом от прохождения профессиональной переподготовки и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(или) повышения квалификации, без уважительных причин;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квалификационных требований к должности гражданской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службы в соответствии с законодательством Российской    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Федерации, если в результате такого изменения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гражданский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служащий (гражданин) перестал им соответствовать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60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лиц, назначенных на вакантные должности          </w:t>
            </w:r>
          </w:p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гражданской службы в отчетном периоде, в том числе: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кадрового резерва государственного органа;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0527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кадрового резерва автономного округа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527" w:rsidRDefault="00C20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20527" w:rsidRDefault="00C20527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</w:p>
    <w:p w:rsidR="00C20527" w:rsidRDefault="00C20527">
      <w:pPr>
        <w:pStyle w:val="ConsPlusNonformat"/>
      </w:pPr>
      <w:r>
        <w:t>Руководитель</w:t>
      </w:r>
    </w:p>
    <w:p w:rsidR="00C20527" w:rsidRDefault="00C20527">
      <w:pPr>
        <w:pStyle w:val="ConsPlusNonformat"/>
      </w:pPr>
      <w:r>
        <w:t>государственного органа    ___________    _________________________________</w:t>
      </w:r>
    </w:p>
    <w:p w:rsidR="00C20527" w:rsidRDefault="00C20527">
      <w:pPr>
        <w:pStyle w:val="ConsPlusNonformat"/>
      </w:pPr>
      <w:r>
        <w:t xml:space="preserve">                            (подпись)           (расшифровка подписи)</w:t>
      </w:r>
    </w:p>
    <w:p w:rsidR="00C20527" w:rsidRDefault="00C20527">
      <w:pPr>
        <w:pStyle w:val="ConsPlusNonformat"/>
      </w:pPr>
    </w:p>
    <w:p w:rsidR="00C20527" w:rsidRDefault="00C20527">
      <w:pPr>
        <w:pStyle w:val="ConsPlusNonformat"/>
      </w:pPr>
      <w:r>
        <w:t>Исполнитель                ___________    _________________________________</w:t>
      </w:r>
    </w:p>
    <w:p w:rsidR="00C20527" w:rsidRDefault="00C20527">
      <w:pPr>
        <w:pStyle w:val="ConsPlusNonformat"/>
      </w:pPr>
      <w:r>
        <w:t xml:space="preserve">                            (подпись)           (расшифровка подписи)</w:t>
      </w:r>
    </w:p>
    <w:p w:rsidR="00C20527" w:rsidRDefault="00C20527">
      <w:pPr>
        <w:pStyle w:val="ConsPlusNonformat"/>
      </w:pPr>
    </w:p>
    <w:p w:rsidR="00C20527" w:rsidRDefault="00C20527">
      <w:pPr>
        <w:pStyle w:val="ConsPlusNonformat"/>
      </w:pPr>
      <w:r>
        <w:t>Дата</w:t>
      </w: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20527" w:rsidRDefault="00C205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b w:val="0"/>
          <w:bCs w:val="0"/>
          <w:sz w:val="2"/>
          <w:szCs w:val="2"/>
        </w:rPr>
      </w:pPr>
    </w:p>
    <w:p w:rsidR="00646456" w:rsidRDefault="00646456"/>
    <w:sectPr w:rsidR="00646456">
      <w:pgSz w:w="11905" w:h="16838"/>
      <w:pgMar w:top="567" w:right="567" w:bottom="85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27"/>
    <w:rsid w:val="00176E45"/>
    <w:rsid w:val="00247F51"/>
    <w:rsid w:val="00370CBF"/>
    <w:rsid w:val="005B1AE5"/>
    <w:rsid w:val="005F5156"/>
    <w:rsid w:val="00646456"/>
    <w:rsid w:val="006B1202"/>
    <w:rsid w:val="0083656D"/>
    <w:rsid w:val="00887800"/>
    <w:rsid w:val="009467A5"/>
    <w:rsid w:val="009D2296"/>
    <w:rsid w:val="009D4709"/>
    <w:rsid w:val="00AF0E3A"/>
    <w:rsid w:val="00C20527"/>
    <w:rsid w:val="00CE2B3D"/>
    <w:rsid w:val="00C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2052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b w:val="0"/>
      <w:bCs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2052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b w:val="0"/>
      <w:bCs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987AE3695A07CC0596599B462405C1B226B3FED370B22837BECCDC51C4B83B790F5FDCC2A838ED593BF59Y2A5J" TargetMode="External"/><Relationship Id="rId18" Type="http://schemas.openxmlformats.org/officeDocument/2006/relationships/hyperlink" Target="consultantplus://offline/ref=0987AE3695A07CC0596587B9742C0B14256660E2350A2DD127B396984B4289E0D7BAA48E6E8E87D3Y9A6J" TargetMode="External"/><Relationship Id="rId26" Type="http://schemas.openxmlformats.org/officeDocument/2006/relationships/hyperlink" Target="consultantplus://offline/ref=0987AE3695A07CC0596599B462405C1B226B3FED390A2F8E7EECCDC51C4B83B790F5FDCC2A838ED593BF58Y2AAJ" TargetMode="External"/><Relationship Id="rId39" Type="http://schemas.openxmlformats.org/officeDocument/2006/relationships/hyperlink" Target="consultantplus://offline/ref=0987AE3695A07CC0596599B462405C1B226B3FED390A2F8E7EECCDC51C4B83B790F5FDCC2A838ED593BF5BY2AA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987AE3695A07CC0596599B462405C1B226B3FED390A2F8E7EECCDC51C4B83B790F5FDCC2A838ED593BF59Y2A5J" TargetMode="External"/><Relationship Id="rId34" Type="http://schemas.openxmlformats.org/officeDocument/2006/relationships/hyperlink" Target="consultantplus://offline/ref=0987AE3695A07CC0596587B9742C0B14256660E2350A2DD127B396984B4289E0D7BAA48E6E8E89D0Y9A6J" TargetMode="External"/><Relationship Id="rId42" Type="http://schemas.openxmlformats.org/officeDocument/2006/relationships/hyperlink" Target="consultantplus://offline/ref=0987AE3695A07CC0596599B462405C1B226B3FED390A2F8E7EECCDC51C4B83B790F5FDCC2A838ED593BF51Y2A7J" TargetMode="External"/><Relationship Id="rId47" Type="http://schemas.openxmlformats.org/officeDocument/2006/relationships/hyperlink" Target="consultantplus://offline/ref=0987AE3695A07CC0596587B9742C0B14256660E2350A2DD127B396984B4289E0D7BAA48E6E8E8CD3Y9A5J" TargetMode="External"/><Relationship Id="rId50" Type="http://schemas.openxmlformats.org/officeDocument/2006/relationships/hyperlink" Target="consultantplus://offline/ref=0987AE3695A07CC0596587B9742C0B14256660E2350A2DD127B396984B4289E0D7BAA48E6E8E8BD5Y9A3J" TargetMode="External"/><Relationship Id="rId7" Type="http://schemas.openxmlformats.org/officeDocument/2006/relationships/hyperlink" Target="consultantplus://offline/ref=0987AE3695A07CC0596587B9742C0B14256660E2350A2DD127B396984B4289E0D7BAA48E6E8E88D1Y9A2J" TargetMode="External"/><Relationship Id="rId12" Type="http://schemas.openxmlformats.org/officeDocument/2006/relationships/hyperlink" Target="consultantplus://offline/ref=0987AE3695A07CC0596599B462405C1B226B3FED36092F827BECCDC51C4B83B7Y9A0J" TargetMode="External"/><Relationship Id="rId17" Type="http://schemas.openxmlformats.org/officeDocument/2006/relationships/hyperlink" Target="consultantplus://offline/ref=0987AE3695A07CC0596587B9742C0B14256660E2350A2DD127B396984B4289E0D7BAA48E6E8E87D3Y9A7J" TargetMode="External"/><Relationship Id="rId25" Type="http://schemas.openxmlformats.org/officeDocument/2006/relationships/hyperlink" Target="consultantplus://offline/ref=0987AE3695A07CC0596599B462405C1B226B3FED390A2F8E7EECCDC51C4B83B790F5FDCC2A838ED593BF58Y2A3J" TargetMode="External"/><Relationship Id="rId33" Type="http://schemas.openxmlformats.org/officeDocument/2006/relationships/hyperlink" Target="consultantplus://offline/ref=0987AE3695A07CC0596587B9742C0B14256660E2350A2DD127B396984B4289E0D7BAA48E6E8E8ED1Y9A2J" TargetMode="External"/><Relationship Id="rId38" Type="http://schemas.openxmlformats.org/officeDocument/2006/relationships/hyperlink" Target="consultantplus://offline/ref=0987AE3695A07CC0596587B9742C0B14256660E2350A2DD127B396984B4289E0D7BAA48E6E8E8BD5Y9A3J" TargetMode="External"/><Relationship Id="rId46" Type="http://schemas.openxmlformats.org/officeDocument/2006/relationships/hyperlink" Target="consultantplus://offline/ref=0987AE3695A07CC0596587B9742C0B14256660E2350A2DD127B396984B4289E0D7BAA48E6E8E89D0Y9A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987AE3695A07CC0596599B462405C1B226B3FED370B22837BECCDC51C4B83B790F5FDCC2A838ED593BF59Y2ABJ" TargetMode="External"/><Relationship Id="rId20" Type="http://schemas.openxmlformats.org/officeDocument/2006/relationships/hyperlink" Target="consultantplus://offline/ref=0987AE3695A07CC0596587B9742C0B14256660E2350A2DD127B396984B4289E0D7BAA48E6CY8ACJ" TargetMode="External"/><Relationship Id="rId29" Type="http://schemas.openxmlformats.org/officeDocument/2006/relationships/hyperlink" Target="consultantplus://offline/ref=0987AE3695A07CC0596599B462405C1B226B3FED39082E827FECCDC51C4B83B790F5FDCC2A838ED593BE5BY2A1J" TargetMode="External"/><Relationship Id="rId41" Type="http://schemas.openxmlformats.org/officeDocument/2006/relationships/hyperlink" Target="consultantplus://offline/ref=0987AE3695A07CC0596599B462405C1B226B3FED390A2F8E7EECCDC51C4B83B790F5FDCC2A838ED593BF5DY2A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87AE3695A07CC0596599B462405C1B226B3FED390A2F8E7EECCDC51C4B83B790F5FDCC2A838ED593BF59Y2A6J" TargetMode="External"/><Relationship Id="rId11" Type="http://schemas.openxmlformats.org/officeDocument/2006/relationships/hyperlink" Target="consultantplus://offline/ref=0987AE3695A07CC0596599B462405C1B226B3FED350D27857AECCDC51C4B83B7Y9A0J" TargetMode="External"/><Relationship Id="rId24" Type="http://schemas.openxmlformats.org/officeDocument/2006/relationships/hyperlink" Target="consultantplus://offline/ref=0987AE3695A07CC0596587B9742C0B14256660E2350A2DD127B396984B4289E0D7BAA48E6EY8A6J" TargetMode="External"/><Relationship Id="rId32" Type="http://schemas.openxmlformats.org/officeDocument/2006/relationships/hyperlink" Target="consultantplus://offline/ref=0987AE3695A07CC0596599B462405C1B226B3FED370B22837BECCDC51C4B83B790F5FDCC2A838ED593BF59Y2AAJ" TargetMode="External"/><Relationship Id="rId37" Type="http://schemas.openxmlformats.org/officeDocument/2006/relationships/hyperlink" Target="consultantplus://offline/ref=0987AE3695A07CC0596587B9742C0B14256660E2350A2DD127B396984B4289E0D7BAA48E6E8E8CDCY9AAJ" TargetMode="External"/><Relationship Id="rId40" Type="http://schemas.openxmlformats.org/officeDocument/2006/relationships/hyperlink" Target="consultantplus://offline/ref=0987AE3695A07CC0596599B462405C1B226B3FED370B22837BECCDC51C4B83B790F5FDCC2A838ED593BF58Y2A7J" TargetMode="External"/><Relationship Id="rId45" Type="http://schemas.openxmlformats.org/officeDocument/2006/relationships/hyperlink" Target="consultantplus://offline/ref=0987AE3695A07CC0596587B9742C0B14256660E2350A2DD127B396984B4289E0D7BAA48E6E8E8ED1Y9A2J" TargetMode="External"/><Relationship Id="rId5" Type="http://schemas.openxmlformats.org/officeDocument/2006/relationships/hyperlink" Target="consultantplus://offline/ref=0987AE3695A07CC0596599B462405C1B226B3FED370B22837BECCDC51C4B83B790F5FDCC2A838ED593BF59Y2A6J" TargetMode="External"/><Relationship Id="rId15" Type="http://schemas.openxmlformats.org/officeDocument/2006/relationships/hyperlink" Target="consultantplus://offline/ref=0987AE3695A07CC0596599B462405C1B226B3FED390A2F8E7EECCDC51C4B83B790F5FDCC2A838ED593BF59Y2A6J" TargetMode="External"/><Relationship Id="rId23" Type="http://schemas.openxmlformats.org/officeDocument/2006/relationships/hyperlink" Target="consultantplus://offline/ref=0987AE3695A07CC0596599B462405C1B226B3FED390A2F8E7EECCDC51C4B83B790F5FDCC2A838ED593BF59Y2AAJ" TargetMode="External"/><Relationship Id="rId28" Type="http://schemas.openxmlformats.org/officeDocument/2006/relationships/hyperlink" Target="consultantplus://offline/ref=0987AE3695A07CC0596599B462405C1B226B3FED390A2F8E7EECCDC51C4B83B790F5FDCC2A838ED593BF5BY2A1J" TargetMode="External"/><Relationship Id="rId36" Type="http://schemas.openxmlformats.org/officeDocument/2006/relationships/hyperlink" Target="consultantplus://offline/ref=0987AE3695A07CC0596587B9742C0B14256660E2350A2DD127B396984B4289E0D7BAA48E6E8E8CD3Y9ABJ" TargetMode="External"/><Relationship Id="rId49" Type="http://schemas.openxmlformats.org/officeDocument/2006/relationships/hyperlink" Target="consultantplus://offline/ref=0987AE3695A07CC0596587B9742C0B14256660E2350A2DD127B396984B4289E0D7BAA48E6E8E8CDCY9AAJ" TargetMode="External"/><Relationship Id="rId10" Type="http://schemas.openxmlformats.org/officeDocument/2006/relationships/hyperlink" Target="consultantplus://offline/ref=0987AE3695A07CC0596599B462405C1B226B3FED340E20837FECCDC51C4B83B7Y9A0J" TargetMode="External"/><Relationship Id="rId19" Type="http://schemas.openxmlformats.org/officeDocument/2006/relationships/hyperlink" Target="consultantplus://offline/ref=0987AE3695A07CC0596587B9742C0B14256660E2350A2DD127B396984B4289E0D7BAA48E6EY8A6J" TargetMode="External"/><Relationship Id="rId31" Type="http://schemas.openxmlformats.org/officeDocument/2006/relationships/hyperlink" Target="consultantplus://offline/ref=0987AE3695A07CC0596599B462405C1B226B3FED390A2F8E7EECCDC51C4B83B790F5FDCC2A838ED593BF5BY2A4J" TargetMode="External"/><Relationship Id="rId44" Type="http://schemas.openxmlformats.org/officeDocument/2006/relationships/hyperlink" Target="consultantplus://offline/ref=0987AE3695A07CC0596587B9742C0B14256660E2350A2DD127B396984B4289E0D7BAA48E6EY8A6J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87AE3695A07CC0596599B462405C1B226B3FED3608268178ECCDC51C4B83B7Y9A0J" TargetMode="External"/><Relationship Id="rId14" Type="http://schemas.openxmlformats.org/officeDocument/2006/relationships/hyperlink" Target="consultantplus://offline/ref=0987AE3695A07CC0596599B462405C1B226B3FED370B22837BECCDC51C4B83B790F5FDCC2A838ED593BF59Y2A4J" TargetMode="External"/><Relationship Id="rId22" Type="http://schemas.openxmlformats.org/officeDocument/2006/relationships/hyperlink" Target="consultantplus://offline/ref=0987AE3695A07CC0596587B9742C0B14256661E4370C2DD127B396984BY4A2J" TargetMode="External"/><Relationship Id="rId27" Type="http://schemas.openxmlformats.org/officeDocument/2006/relationships/hyperlink" Target="consultantplus://offline/ref=0987AE3695A07CC0596599B462405C1B226B3FED390A2F8E7EECCDC51C4B83B790F5FDCC2A838ED593BF5BY2A3J" TargetMode="External"/><Relationship Id="rId30" Type="http://schemas.openxmlformats.org/officeDocument/2006/relationships/hyperlink" Target="consultantplus://offline/ref=0987AE3695A07CC0596599B462405C1B226B3FED390A2F8E7EECCDC51C4B83B790F5FDCC2A838ED593BF5BY2A0J" TargetMode="External"/><Relationship Id="rId35" Type="http://schemas.openxmlformats.org/officeDocument/2006/relationships/hyperlink" Target="consultantplus://offline/ref=0987AE3695A07CC0596587B9742C0B14256660E2350A2DD127B396984B4289E0D7BAA48E6E8E8CD3Y9A5J" TargetMode="External"/><Relationship Id="rId43" Type="http://schemas.openxmlformats.org/officeDocument/2006/relationships/hyperlink" Target="consultantplus://offline/ref=0987AE3695A07CC0596587B9742C0B14256660E2350A2DD127B396984B4289E0D7BAA48E6CY8ACJ" TargetMode="External"/><Relationship Id="rId48" Type="http://schemas.openxmlformats.org/officeDocument/2006/relationships/hyperlink" Target="consultantplus://offline/ref=0987AE3695A07CC0596587B9742C0B14256660E2350A2DD127B396984B4289E0D7BAA48E6E8E8CD3Y9ABJ" TargetMode="External"/><Relationship Id="rId8" Type="http://schemas.openxmlformats.org/officeDocument/2006/relationships/hyperlink" Target="consultantplus://offline/ref=0987AE3695A07CC0596599B462405C1B226B3FED390E238773ECCDC51C4B83B790F5FDCC2A838ED593BE5DY2A5J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6613</Words>
  <Characters>37695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2</cp:revision>
  <dcterms:created xsi:type="dcterms:W3CDTF">2014-10-22T09:00:00Z</dcterms:created>
  <dcterms:modified xsi:type="dcterms:W3CDTF">2014-10-22T09:00:00Z</dcterms:modified>
</cp:coreProperties>
</file>